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BOLETO DE COMPRAVENTA DE AUTOMOTOR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la ciudad de __________, provincia de __________, a los __________ días del mes de __________ de __________, entre: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VENDEDOR: </w:t>
      </w:r>
      <w:r>
        <w:rPr>
          <w:rFonts w:ascii="Arial" w:cs="Arial" w:eastAsia="Arial" w:hAnsi="Arial"/>
          <w:sz w:val="22"/>
          <w:szCs w:val="22"/>
        </w:rPr>
        <w:t xml:space="preserve">__________, DNI/CUIT N° __________, con domicilio en __________, estado civil __________, en adelante "EL VENDEDOR"; y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COMPRADOR: </w:t>
      </w:r>
      <w:r>
        <w:rPr>
          <w:rFonts w:ascii="Arial" w:cs="Arial" w:eastAsia="Arial" w:hAnsi="Arial"/>
          <w:sz w:val="22"/>
          <w:szCs w:val="22"/>
        </w:rPr>
        <w:t xml:space="preserve">__________, DNI/CUIT N° __________, con domicilio en __________, estado civil __________, en adelante "EL COMPRADOR";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convienen celebrar el presente boleto de compraventa, sujeto a las siguientes cláusulas: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 Objeto. </w:t>
      </w:r>
      <w:r>
        <w:rPr>
          <w:rFonts w:ascii="Arial" w:cs="Arial" w:eastAsia="Arial" w:hAnsi="Arial"/>
          <w:sz w:val="22"/>
          <w:szCs w:val="22"/>
        </w:rPr>
        <w:t xml:space="preserve">EL VENDEDOR vende a EL COMPRADOR, y este compra, el automotor marca __________, modelo __________, tipo __________, año __________, dominio __________, motor N° __________, chasis N° __________, color __________, con __________ kilómetros recorridos al día de la firma.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 Precio y forma de pago. </w:t>
      </w:r>
      <w:r>
        <w:rPr>
          <w:rFonts w:ascii="Arial" w:cs="Arial" w:eastAsia="Arial" w:hAnsi="Arial"/>
          <w:sz w:val="22"/>
          <w:szCs w:val="22"/>
        </w:rPr>
        <w:t xml:space="preserve">El precio total es de __________ (pesos/dólares __________). EL COMPRADOR paga en este acto, en concepto de seña y a cuenta del precio, la suma de __________, sirviendo el presente de suficiente recibo. El saldo de __________ se pagará el día __________ mediante __________ (efectivo / transferencia bancaria / otro).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 Entrega y posesión. </w:t>
      </w:r>
      <w:r>
        <w:rPr>
          <w:rFonts w:ascii="Arial" w:cs="Arial" w:eastAsia="Arial" w:hAnsi="Arial"/>
          <w:sz w:val="22"/>
          <w:szCs w:val="22"/>
        </w:rPr>
        <w:t xml:space="preserve">EL VENDEDOR entrega el vehículo el día __________, junto con el título del automotor, la cédula de identificación, __________ juegos de llaves y el manual. Desde la entrega, EL COMPRADOR asume la responsabilidad por el uso y la guarda del vehículo.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 Estado del vehículo. </w:t>
      </w:r>
      <w:r>
        <w:rPr>
          <w:rFonts w:ascii="Arial" w:cs="Arial" w:eastAsia="Arial" w:hAnsi="Arial"/>
          <w:sz w:val="22"/>
          <w:szCs w:val="22"/>
        </w:rPr>
        <w:t xml:space="preserve">EL COMPRADOR declara conocer el estado del vehículo, que revisó antes de firmar, y lo recibe en el estado en que se encuentra, sin perjuicio de la garantía por vicios ocultos que fija la ley.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 Gravámenes y deudas. </w:t>
      </w:r>
      <w:r>
        <w:rPr>
          <w:rFonts w:ascii="Arial" w:cs="Arial" w:eastAsia="Arial" w:hAnsi="Arial"/>
          <w:sz w:val="22"/>
          <w:szCs w:val="22"/>
        </w:rPr>
        <w:t xml:space="preserve">EL VENDEDOR declara que el vehículo está libre de prendas, embargos, inhibiciones y denuncias de robo, según el informe de dominio N° __________ de fecha __________, que forma parte de este boleto. Las deudas por patentes, multas o cualquier otro concepto anteriores a la fecha de entrega son a cargo de EL VENDEDOR; las posteriores, de EL COMPRADOR.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 Transferencia. </w:t>
      </w:r>
      <w:r>
        <w:rPr>
          <w:rFonts w:ascii="Arial" w:cs="Arial" w:eastAsia="Arial" w:hAnsi="Arial"/>
          <w:sz w:val="22"/>
          <w:szCs w:val="22"/>
        </w:rPr>
        <w:t xml:space="preserve">Las partes firmarán la solicitud de transferencia (formulario 08), con firmas certificadas, a más tardar el día __________. EL COMPRADOR se obliga a presentarla en el Registro del Automotor dentro de los diez (10) días siguientes. Los gastos de transferencia, aranceles e impuestos de sellos son a cargo de __________.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 Denuncia de venta. </w:t>
      </w:r>
      <w:r>
        <w:rPr>
          <w:rFonts w:ascii="Arial" w:cs="Arial" w:eastAsia="Arial" w:hAnsi="Arial"/>
          <w:sz w:val="22"/>
          <w:szCs w:val="22"/>
        </w:rPr>
        <w:t xml:space="preserve">Si EL COMPRADOR no inscribe la transferencia en el plazo pactado, EL VENDEDOR podrá hacer la denuncia de venta ante el Registro, sin necesidad de aviso previo.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 Incumplimiento. </w:t>
      </w:r>
      <w:r>
        <w:rPr>
          <w:rFonts w:ascii="Arial" w:cs="Arial" w:eastAsia="Arial" w:hAnsi="Arial"/>
          <w:sz w:val="22"/>
          <w:szCs w:val="22"/>
        </w:rPr>
        <w:t xml:space="preserve">Si EL COMPRADOR no paga el saldo en término, perderá la seña entregada. Si EL VENDEDOR no entrega el vehículo o no firma el formulario 08 en término, deberá devolver la seña duplicada. Todo ello sin perjuicio de los daños y perjuicios que correspondan.</w:t>
      </w:r>
    </w:p>
    <w:p>
      <w:pPr>
        <w:spacing w:after="16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 Domicilios y jurisdicción. </w:t>
      </w:r>
      <w:r>
        <w:rPr>
          <w:rFonts w:ascii="Arial" w:cs="Arial" w:eastAsia="Arial" w:hAnsi="Arial"/>
          <w:sz w:val="22"/>
          <w:szCs w:val="22"/>
        </w:rPr>
        <w:t xml:space="preserve">Las partes constituyen domicilio en los indicados al comienzo, donde serán válidas todas las notificaciones, y se someten a los tribunales ordinarios de __________, renunciando a cualquier otro fuero.</w:t>
      </w:r>
    </w:p>
    <w:p>
      <w:pPr>
        <w:spacing w:after="6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 prueba de conformidad, se firman dos (2) ejemplares de un mismo tenor y a un solo efecto, en el lugar y la fecha indicados al comienzo.</w:t>
      </w:r>
    </w:p>
    <w:p>
      <w:pPr>
        <w:spacing w:before="48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Firma, aclaración y DNI de EL VENDEDOR</w:t>
      </w:r>
    </w:p>
    <w:p>
      <w:pPr>
        <w:spacing w:before="48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Firma, aclaración y DNI de EL COMPRADOR</w:t>
      </w:r>
    </w:p>
    <w:p>
      <w:pPr>
        <w:spacing w:before="48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Asentimiento conyugal (si el vehículo es ganancial): firma, aclaración y DNI</w:t>
      </w:r>
    </w:p>
    <w:p>
      <w:pPr>
        <w:pBdr>
          <w:top w:val="single" w:color="BFBFBF" w:sz="6" w:space="8"/>
        </w:pBdr>
        <w:spacing w:before="60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Modelo orientativo: no reemplaza a un gestor ni a un escribano. Adaptalo a cada operación y confirmá los requisitos vigentes en el Registro del Automotor antes de firmar.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Boleto de compraventa automotor</dc:title>
  <dc:creator>Autiffy</dc:creator>
  <cp:lastModifiedBy>Un-named</cp:lastModifiedBy>
  <cp:revision>1</cp:revision>
  <dcterms:created xsi:type="dcterms:W3CDTF">2026-11-03T14:15:04.072Z</dcterms:created>
  <dcterms:modified xsi:type="dcterms:W3CDTF">2026-11-03T14:15:04.072Z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